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1372"/>
        <w:tblW w:w="0" w:type="auto"/>
        <w:tblLook w:val="04A0" w:firstRow="1" w:lastRow="0" w:firstColumn="1" w:lastColumn="0" w:noHBand="0" w:noVBand="1"/>
      </w:tblPr>
      <w:tblGrid>
        <w:gridCol w:w="5098"/>
      </w:tblGrid>
      <w:tr w:rsidR="00C33062" w14:paraId="2E2ACD58" w14:textId="77777777" w:rsidTr="00AF5259">
        <w:trPr>
          <w:trHeight w:val="35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27CCEDB6" w14:textId="56C56156" w:rsidR="00B844E2" w:rsidRPr="00AF5259" w:rsidRDefault="00C33062" w:rsidP="00AF5259">
            <w:r>
              <w:t xml:space="preserve">            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  </w:t>
            </w:r>
          </w:p>
          <w:p w14:paraId="7DBFD7E5" w14:textId="0BB3E664" w:rsidR="00B844E2" w:rsidRPr="00DE259B" w:rsidRDefault="00B844E2" w:rsidP="00AF5259">
            <w:pPr>
              <w:pStyle w:val="KeinLeerraum"/>
              <w:jc w:val="center"/>
              <w:rPr>
                <w:rFonts w:asciiTheme="minorBidi" w:hAnsiTheme="minorBidi"/>
              </w:rPr>
            </w:pPr>
            <w:r w:rsidRPr="00B844E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</w:t>
            </w:r>
            <w:r w:rsidR="00C33062" w:rsidRPr="00DE259B">
              <w:rPr>
                <w:rFonts w:asciiTheme="minorBidi" w:hAnsiTheme="minorBidi"/>
                <w:b/>
                <w:bCs/>
                <w:sz w:val="36"/>
                <w:szCs w:val="36"/>
              </w:rPr>
              <w:t>Pädagogische Fachkraft</w:t>
            </w:r>
            <w:r w:rsidRPr="00B844E2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DE259B">
              <w:rPr>
                <w:rFonts w:asciiTheme="minorBidi" w:hAnsiTheme="minorBidi"/>
              </w:rPr>
              <w:t xml:space="preserve">(m/w/d) </w:t>
            </w:r>
          </w:p>
          <w:p w14:paraId="45DF67AA" w14:textId="63F150F4" w:rsidR="00C33062" w:rsidRPr="00DE259B" w:rsidRDefault="00B844E2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  <w:r w:rsidRPr="00DE259B">
              <w:rPr>
                <w:rFonts w:asciiTheme="minorBidi" w:hAnsiTheme="minorBidi"/>
                <w:noProof/>
                <w:lang w:bidi="he-IL"/>
              </w:rPr>
              <w:t>gemäß § 1 der Personalvereinbarung zum Kinderbildungsgesetz</w:t>
            </w:r>
          </w:p>
          <w:p w14:paraId="3BBB7D67" w14:textId="77777777" w:rsidR="00B844E2" w:rsidRPr="00DE259B" w:rsidRDefault="00B844E2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</w:p>
          <w:p w14:paraId="3AF3A82F" w14:textId="2BE17DBD" w:rsidR="00B844E2" w:rsidRDefault="00B844E2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  <w:r w:rsidRPr="00DE259B">
              <w:rPr>
                <w:rFonts w:asciiTheme="minorBidi" w:hAnsiTheme="minorBidi"/>
                <w:noProof/>
                <w:lang w:bidi="he-IL"/>
              </w:rPr>
              <w:t xml:space="preserve">in </w:t>
            </w:r>
            <w:r w:rsidRPr="00764379">
              <w:rPr>
                <w:rFonts w:asciiTheme="minorBidi" w:hAnsiTheme="minorBidi"/>
                <w:b/>
                <w:bCs/>
                <w:noProof/>
                <w:lang w:bidi="he-IL"/>
              </w:rPr>
              <w:t>Teilzeit</w:t>
            </w:r>
            <w:r w:rsidRPr="00DE259B">
              <w:rPr>
                <w:rFonts w:asciiTheme="minorBidi" w:hAnsiTheme="minorBidi"/>
                <w:noProof/>
                <w:lang w:bidi="he-IL"/>
              </w:rPr>
              <w:t xml:space="preserve"> </w:t>
            </w:r>
          </w:p>
          <w:p w14:paraId="04A1895D" w14:textId="0FD9F28C" w:rsidR="0060537B" w:rsidRPr="00DE259B" w:rsidRDefault="0060537B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  <w:r>
              <w:rPr>
                <w:rFonts w:asciiTheme="minorBidi" w:hAnsiTheme="minorBidi"/>
                <w:noProof/>
                <w:lang w:bidi="he-IL"/>
              </w:rPr>
              <w:t>für die neu entstehende Gruppe</w:t>
            </w:r>
          </w:p>
          <w:p w14:paraId="65D3BD3F" w14:textId="77777777" w:rsidR="00B844E2" w:rsidRPr="00DE259B" w:rsidRDefault="00B844E2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</w:p>
          <w:p w14:paraId="2AA94F00" w14:textId="6363F870" w:rsidR="00B844E2" w:rsidRPr="00DE259B" w:rsidRDefault="00B844E2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  <w:r w:rsidRPr="00DE259B">
              <w:rPr>
                <w:rFonts w:asciiTheme="minorBidi" w:hAnsiTheme="minorBidi"/>
                <w:noProof/>
                <w:lang w:bidi="he-IL"/>
              </w:rPr>
              <w:t>zum 01.</w:t>
            </w:r>
            <w:r w:rsidR="0060537B">
              <w:rPr>
                <w:rFonts w:asciiTheme="minorBidi" w:hAnsiTheme="minorBidi"/>
                <w:noProof/>
                <w:lang w:bidi="he-IL"/>
              </w:rPr>
              <w:t>01.2023</w:t>
            </w:r>
            <w:r w:rsidRPr="00DE259B">
              <w:rPr>
                <w:rFonts w:asciiTheme="minorBidi" w:hAnsiTheme="minorBidi"/>
                <w:noProof/>
                <w:lang w:bidi="he-IL"/>
              </w:rPr>
              <w:t xml:space="preserve"> </w:t>
            </w:r>
            <w:r w:rsidR="00DA7D29">
              <w:rPr>
                <w:rFonts w:asciiTheme="minorBidi" w:hAnsiTheme="minorBidi"/>
                <w:b/>
                <w:bCs/>
                <w:noProof/>
                <w:lang w:bidi="he-IL"/>
              </w:rPr>
              <w:t>unbefristet</w:t>
            </w:r>
          </w:p>
          <w:p w14:paraId="7BCB3130" w14:textId="77777777" w:rsidR="007E141E" w:rsidRPr="00DE259B" w:rsidRDefault="007E141E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</w:p>
          <w:p w14:paraId="4B6E248F" w14:textId="10C0CDA3" w:rsidR="007E141E" w:rsidRPr="00DE259B" w:rsidRDefault="007E141E" w:rsidP="00AF5259">
            <w:pPr>
              <w:rPr>
                <w:rFonts w:asciiTheme="minorBidi" w:hAnsiTheme="minorBidi"/>
                <w:noProof/>
                <w:lang w:bidi="he-IL"/>
              </w:rPr>
            </w:pPr>
            <w:r w:rsidRPr="00DE259B">
              <w:rPr>
                <w:rFonts w:asciiTheme="minorBidi" w:hAnsiTheme="minorBidi"/>
              </w:rPr>
              <w:t>*</w:t>
            </w:r>
            <w:r w:rsidRPr="00DE259B">
              <w:rPr>
                <w:rFonts w:asciiTheme="minorBidi" w:hAnsiTheme="minorBidi"/>
                <w:noProof/>
                <w:lang w:bidi="he-IL"/>
              </w:rPr>
              <w:t xml:space="preserve"> Bewerbungen von geeigneten Schwerbehinderten sind ausdrücklich erwünscht</w:t>
            </w:r>
          </w:p>
          <w:p w14:paraId="6EFAFF8E" w14:textId="5B7D5964" w:rsidR="007E141E" w:rsidRPr="00B844E2" w:rsidRDefault="007E141E" w:rsidP="00AF525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866" w:tblpY="-17"/>
        <w:tblW w:w="0" w:type="auto"/>
        <w:tblLook w:val="04A0" w:firstRow="1" w:lastRow="0" w:firstColumn="1" w:lastColumn="0" w:noHBand="0" w:noVBand="1"/>
      </w:tblPr>
      <w:tblGrid>
        <w:gridCol w:w="4395"/>
      </w:tblGrid>
      <w:tr w:rsidR="00DF0639" w14:paraId="0DFBF224" w14:textId="77777777" w:rsidTr="00AF5259">
        <w:trPr>
          <w:trHeight w:val="33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lenraster"/>
              <w:tblpPr w:leftFromText="141" w:rightFromText="141" w:vertAnchor="text" w:horzAnchor="margin" w:tblpY="3312"/>
              <w:tblW w:w="0" w:type="auto"/>
              <w:tblLook w:val="04A0" w:firstRow="1" w:lastRow="0" w:firstColumn="1" w:lastColumn="0" w:noHBand="0" w:noVBand="1"/>
            </w:tblPr>
            <w:tblGrid>
              <w:gridCol w:w="4179"/>
            </w:tblGrid>
            <w:tr w:rsidR="00AF5259" w:rsidRPr="007E141E" w14:paraId="12099FF3" w14:textId="77777777" w:rsidTr="00AF5259"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7C8481D2" w14:textId="77777777" w:rsidR="00AF5259" w:rsidRPr="00D93E10" w:rsidRDefault="00AF5259" w:rsidP="00AF5259">
                  <w:pPr>
                    <w:rPr>
                      <w:rFonts w:asciiTheme="minorBidi" w:hAnsiTheme="minorBidi"/>
                      <w:b/>
                      <w:bCs/>
                      <w:noProof/>
                      <w:sz w:val="20"/>
                      <w:szCs w:val="20"/>
                      <w:lang w:bidi="he-IL"/>
                    </w:rPr>
                  </w:pPr>
                  <w:bookmarkStart w:id="0" w:name="_Hlk95296478"/>
                  <w:bookmarkEnd w:id="0"/>
                </w:p>
                <w:p w14:paraId="02755366" w14:textId="77777777" w:rsidR="00AF5259" w:rsidRPr="00D93E10" w:rsidRDefault="00AF5259" w:rsidP="00AF5259">
                  <w:pPr>
                    <w:jc w:val="center"/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>In der Kindertageseinrichtung</w:t>
                  </w:r>
                </w:p>
                <w:p w14:paraId="6A0D1824" w14:textId="721B3BCB" w:rsidR="00AF5259" w:rsidRPr="00D93E10" w:rsidRDefault="00AF5259" w:rsidP="00AF5259">
                  <w:pPr>
                    <w:jc w:val="center"/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 xml:space="preserve">St. </w:t>
                  </w:r>
                  <w:r w:rsidR="00E869F6"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>Antonius</w:t>
                  </w:r>
                  <w:r w:rsidRPr="00D93E10"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 xml:space="preserve">                                 in </w:t>
                  </w:r>
                  <w:r w:rsidR="00DA7D29"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>Liesborn</w:t>
                  </w:r>
                  <w:r w:rsidRPr="00D93E10"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 xml:space="preserve"> erwarten Sie:</w:t>
                  </w:r>
                </w:p>
                <w:p w14:paraId="1363FDBE" w14:textId="77777777" w:rsidR="00AF5259" w:rsidRPr="00DE259B" w:rsidRDefault="00AF5259" w:rsidP="00AF5259">
                  <w:pPr>
                    <w:rPr>
                      <w:rFonts w:asciiTheme="minorBidi" w:hAnsiTheme="minorBidi"/>
                      <w:noProof/>
                      <w:lang w:bidi="he-IL"/>
                    </w:rPr>
                  </w:pPr>
                </w:p>
                <w:p w14:paraId="7E0A1246" w14:textId="411FD0EE" w:rsidR="00AF5259" w:rsidRPr="00D93E10" w:rsidRDefault="00DA7D29" w:rsidP="00AF525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77</w:t>
                  </w:r>
                  <w:r w:rsidR="00E869F6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 xml:space="preserve"> </w:t>
                  </w:r>
                  <w:r w:rsidR="00AF5259"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 xml:space="preserve">Kinder im Alter von </w:t>
                  </w:r>
                  <w:r w:rsidR="000B5BA5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 xml:space="preserve">   </w:t>
                  </w: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1</w:t>
                  </w:r>
                  <w:r w:rsidR="00AF5259"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-6 Jahren</w:t>
                  </w:r>
                </w:p>
                <w:p w14:paraId="636C06BB" w14:textId="77777777" w:rsidR="00AF5259" w:rsidRPr="00D93E10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424B2527" w14:textId="77777777" w:rsidR="00AF5259" w:rsidRPr="00D93E10" w:rsidRDefault="00AF5259" w:rsidP="00AF525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 xml:space="preserve">ein motiviertes und engagiertes Team </w:t>
                  </w:r>
                </w:p>
                <w:p w14:paraId="57DD0E40" w14:textId="77777777" w:rsidR="00AF5259" w:rsidRPr="00D93E10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56789938" w14:textId="62936412" w:rsidR="00AF5259" w:rsidRDefault="00AF5259" w:rsidP="00AF525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ein</w:t>
                  </w:r>
                </w:p>
                <w:p w14:paraId="6B9AEFBA" w14:textId="77777777" w:rsidR="00AF5259" w:rsidRPr="00D93E10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abwechslungsreiche</w:t>
                  </w: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r</w:t>
                  </w: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 xml:space="preserve"> Arbeitsplatz</w:t>
                  </w:r>
                </w:p>
                <w:p w14:paraId="31EBB279" w14:textId="77777777" w:rsidR="00AF5259" w:rsidRPr="00D93E10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3A2AA832" w14:textId="77777777" w:rsidR="00AF5259" w:rsidRPr="00D93E10" w:rsidRDefault="00AF5259" w:rsidP="00AF525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eine Vergütung nach KAVO – vergleichbar TVöD SuE – und kirchliche Zusatzversorgung</w:t>
                  </w:r>
                </w:p>
                <w:p w14:paraId="118350A5" w14:textId="77777777" w:rsidR="00AF5259" w:rsidRPr="00D93E10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75B9928B" w14:textId="77777777" w:rsidR="00AF5259" w:rsidRPr="00D93E10" w:rsidRDefault="00AF5259" w:rsidP="00AF525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Möglichkeit zur Fort- und Weiterbildung</w:t>
                  </w:r>
                </w:p>
                <w:p w14:paraId="6B37DF12" w14:textId="77777777" w:rsidR="00AF5259" w:rsidRPr="007E141E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0"/>
                      <w:szCs w:val="20"/>
                      <w:lang w:bidi="he-IL"/>
                    </w:rPr>
                  </w:pPr>
                </w:p>
                <w:p w14:paraId="5975AA0D" w14:textId="77777777" w:rsidR="00AF5259" w:rsidRPr="007E141E" w:rsidRDefault="00AF5259" w:rsidP="00AF5259">
                  <w:pPr>
                    <w:rPr>
                      <w:rFonts w:asciiTheme="minorBidi" w:hAnsiTheme="minorBidi"/>
                      <w:noProof/>
                      <w:sz w:val="20"/>
                      <w:szCs w:val="20"/>
                      <w:lang w:bidi="he-IL"/>
                    </w:rPr>
                  </w:pPr>
                </w:p>
              </w:tc>
            </w:tr>
          </w:tbl>
          <w:p w14:paraId="58D8BDF3" w14:textId="1E967F52" w:rsidR="00DF0639" w:rsidRDefault="00755A84" w:rsidP="00DF063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8500E9" wp14:editId="438FAA27">
                  <wp:simplePos x="0" y="0"/>
                  <wp:positionH relativeFrom="margin">
                    <wp:posOffset>208915</wp:posOffset>
                  </wp:positionH>
                  <wp:positionV relativeFrom="margin">
                    <wp:posOffset>76200</wp:posOffset>
                  </wp:positionV>
                  <wp:extent cx="2073275" cy="1892935"/>
                  <wp:effectExtent l="0" t="0" r="0" b="0"/>
                  <wp:wrapSquare wrapText="bothSides"/>
                  <wp:docPr id="2" name="Bil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189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379">
              <w:t xml:space="preserve">  </w:t>
            </w:r>
          </w:p>
        </w:tc>
      </w:tr>
    </w:tbl>
    <w:tbl>
      <w:tblPr>
        <w:tblStyle w:val="Tabellenraster"/>
        <w:tblpPr w:leftFromText="141" w:rightFromText="141" w:vertAnchor="page" w:horzAnchor="margin" w:tblpY="1410"/>
        <w:tblW w:w="0" w:type="auto"/>
        <w:tblLook w:val="04A0" w:firstRow="1" w:lastRow="0" w:firstColumn="1" w:lastColumn="0" w:noHBand="0" w:noVBand="1"/>
      </w:tblPr>
      <w:tblGrid>
        <w:gridCol w:w="5103"/>
      </w:tblGrid>
      <w:tr w:rsidR="00AF5259" w14:paraId="42DA309E" w14:textId="77777777" w:rsidTr="00AF525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77B3E050" w14:textId="3DCFEABA" w:rsidR="00AF5259" w:rsidRDefault="00AF5259" w:rsidP="00AF52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19E703F6" w14:textId="4E8FA4D8" w:rsidR="00AF5259" w:rsidRPr="00AF5259" w:rsidRDefault="00AF5259" w:rsidP="00AF525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AF5259">
              <w:rPr>
                <w:rFonts w:asciiTheme="minorBidi" w:hAnsiTheme="minorBidi"/>
                <w:b/>
                <w:bCs/>
                <w:sz w:val="36"/>
                <w:szCs w:val="36"/>
              </w:rPr>
              <w:t>Wir suchen zur Verstärkung</w:t>
            </w:r>
          </w:p>
          <w:p w14:paraId="0937F5B7" w14:textId="75D2251F" w:rsidR="00AF5259" w:rsidRDefault="00AF5259" w:rsidP="00AF5259">
            <w:pPr>
              <w:jc w:val="center"/>
            </w:pPr>
          </w:p>
        </w:tc>
      </w:tr>
    </w:tbl>
    <w:tbl>
      <w:tblPr>
        <w:tblStyle w:val="Tabellenraster"/>
        <w:tblpPr w:leftFromText="141" w:rightFromText="141" w:vertAnchor="text" w:horzAnchor="margin" w:tblpY="5440"/>
        <w:tblW w:w="0" w:type="auto"/>
        <w:tblLook w:val="04A0" w:firstRow="1" w:lastRow="0" w:firstColumn="1" w:lastColumn="0" w:noHBand="0" w:noVBand="1"/>
      </w:tblPr>
      <w:tblGrid>
        <w:gridCol w:w="5098"/>
      </w:tblGrid>
      <w:tr w:rsidR="00AF5259" w14:paraId="055D498F" w14:textId="77777777" w:rsidTr="00AF5259">
        <w:trPr>
          <w:trHeight w:val="652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6E738B0" w14:textId="77777777" w:rsidR="00AF5259" w:rsidRPr="00DE259B" w:rsidRDefault="00AF5259" w:rsidP="00AF5259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  <w:lang w:bidi="he-IL"/>
              </w:rPr>
            </w:pPr>
          </w:p>
          <w:p w14:paraId="5F768AE2" w14:textId="77777777" w:rsidR="00AF5259" w:rsidRPr="00D93E10" w:rsidRDefault="00AF5259" w:rsidP="00AF5259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lang w:bidi="he-IL"/>
              </w:rPr>
            </w:pPr>
            <w:r w:rsidRPr="00D93E10">
              <w:rPr>
                <w:rFonts w:asciiTheme="minorBidi" w:hAnsiTheme="minorBidi"/>
                <w:b/>
                <w:bCs/>
                <w:noProof/>
                <w:sz w:val="32"/>
                <w:szCs w:val="32"/>
                <w:lang w:bidi="he-IL"/>
              </w:rPr>
              <w:t>Bei uns sind Sie richtig, wenn</w:t>
            </w:r>
          </w:p>
          <w:p w14:paraId="61BADCDC" w14:textId="77777777" w:rsidR="00AF5259" w:rsidRPr="00DE259B" w:rsidRDefault="00AF5259" w:rsidP="00AF5259">
            <w:pPr>
              <w:rPr>
                <w:rFonts w:asciiTheme="minorBidi" w:hAnsiTheme="minorBidi"/>
                <w:b/>
                <w:bCs/>
                <w:noProof/>
                <w:lang w:bidi="he-IL"/>
              </w:rPr>
            </w:pPr>
          </w:p>
          <w:p w14:paraId="58B7DF2D" w14:textId="77777777" w:rsidR="00AF5259" w:rsidRPr="00D93E10" w:rsidRDefault="00AF5259" w:rsidP="00AF5259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Ihnen das tägliche Miteinander mit Kindern und Eltern Freude bereitet.</w:t>
            </w:r>
          </w:p>
          <w:p w14:paraId="20F9B9D6" w14:textId="77777777" w:rsidR="00AF5259" w:rsidRPr="00D93E10" w:rsidRDefault="00AF5259" w:rsidP="00AF5259">
            <w:pPr>
              <w:pStyle w:val="Listenabsatz"/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</w:p>
          <w:p w14:paraId="275AFD38" w14:textId="77777777" w:rsidR="00AF5259" w:rsidRPr="00D93E10" w:rsidRDefault="00AF5259" w:rsidP="00AF5259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Sie gerne eigenverantwortlich und selbständig Arbeiten.</w:t>
            </w:r>
          </w:p>
          <w:p w14:paraId="68B102D7" w14:textId="77777777" w:rsidR="00AF5259" w:rsidRPr="00D93E10" w:rsidRDefault="00AF5259" w:rsidP="00AF5259">
            <w:pPr>
              <w:pStyle w:val="Listenabsatz"/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</w:p>
          <w:p w14:paraId="69C6E678" w14:textId="77777777" w:rsidR="00AF5259" w:rsidRPr="00D93E10" w:rsidRDefault="00AF5259" w:rsidP="00AF5259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Ihnen christliche Werte wichtig sind.</w:t>
            </w:r>
          </w:p>
          <w:p w14:paraId="0E8466CF" w14:textId="77777777" w:rsidR="00AF5259" w:rsidRPr="00D93E10" w:rsidRDefault="00AF5259" w:rsidP="00AF5259">
            <w:pPr>
              <w:pStyle w:val="Listenabsatz"/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</w:p>
          <w:p w14:paraId="0868C52E" w14:textId="77777777" w:rsidR="00AF5259" w:rsidRPr="00D93E10" w:rsidRDefault="00AF5259" w:rsidP="00AF5259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Sie aktiv an der konzeptionellen Weiterentwicklung der Einrichtung mitwirken</w:t>
            </w:r>
            <w: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 xml:space="preserve"> möchten</w:t>
            </w: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.</w:t>
            </w:r>
          </w:p>
          <w:p w14:paraId="36612F1B" w14:textId="77777777" w:rsidR="00AF5259" w:rsidRPr="00D93E10" w:rsidRDefault="00AF5259" w:rsidP="00AF5259">
            <w:pPr>
              <w:pStyle w:val="Listenabsatz"/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</w:p>
          <w:p w14:paraId="4958FDE4" w14:textId="0B8552DE" w:rsidR="00AF5259" w:rsidRPr="00D93E10" w:rsidRDefault="00AF5259" w:rsidP="00AF5259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Team</w:t>
            </w:r>
            <w:r w:rsidR="006B3401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,</w:t>
            </w: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 xml:space="preserve"> für Sie Gemeinschaft bedeutet. </w:t>
            </w:r>
          </w:p>
          <w:p w14:paraId="761100EC" w14:textId="77777777" w:rsidR="00AF5259" w:rsidRDefault="00AF5259" w:rsidP="00AF5259">
            <w:pPr>
              <w:pStyle w:val="Listenabsatz"/>
              <w:rPr>
                <w:rFonts w:asciiTheme="minorBidi" w:hAnsiTheme="minorBidi"/>
                <w:noProof/>
                <w:lang w:bidi="he-IL"/>
              </w:rPr>
            </w:pPr>
          </w:p>
        </w:tc>
      </w:tr>
    </w:tbl>
    <w:p w14:paraId="7C599A1A" w14:textId="6147E7DA" w:rsidR="00D93E10" w:rsidRDefault="00D93E10">
      <w:bookmarkStart w:id="1" w:name="_Hlk95296604"/>
      <w:bookmarkEnd w:id="1"/>
    </w:p>
    <w:p w14:paraId="1728BBA9" w14:textId="77777777" w:rsidR="00E869F6" w:rsidRDefault="00E869F6" w:rsidP="00E97CFF">
      <w:pPr>
        <w:pStyle w:val="KeinLeerraum"/>
        <w:jc w:val="center"/>
        <w:rPr>
          <w:rFonts w:asciiTheme="minorBidi" w:hAnsiTheme="minorBidi"/>
        </w:rPr>
      </w:pPr>
    </w:p>
    <w:p w14:paraId="7ACDD217" w14:textId="6735D491" w:rsidR="00B606E5" w:rsidRDefault="00B606E5" w:rsidP="00E97CFF">
      <w:pPr>
        <w:pStyle w:val="KeinLeerraum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                         </w:t>
      </w:r>
    </w:p>
    <w:tbl>
      <w:tblPr>
        <w:tblStyle w:val="Tabellenraster"/>
        <w:tblpPr w:leftFromText="141" w:rightFromText="141" w:vertAnchor="text" w:horzAnchor="margin" w:tblpY="133"/>
        <w:tblW w:w="9781" w:type="dxa"/>
        <w:tblLook w:val="04A0" w:firstRow="1" w:lastRow="0" w:firstColumn="1" w:lastColumn="0" w:noHBand="0" w:noVBand="1"/>
      </w:tblPr>
      <w:tblGrid>
        <w:gridCol w:w="3284"/>
        <w:gridCol w:w="2726"/>
        <w:gridCol w:w="3771"/>
      </w:tblGrid>
      <w:tr w:rsidR="00B606E5" w14:paraId="14CBFAB8" w14:textId="77777777" w:rsidTr="00755A84">
        <w:trPr>
          <w:trHeight w:val="675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1867288B" w14:textId="77777777" w:rsidR="00B606E5" w:rsidRDefault="00B606E5" w:rsidP="00755A84">
            <w:pPr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bidi="he-IL"/>
              </w:rPr>
            </w:pPr>
          </w:p>
          <w:p w14:paraId="5FBB4F1C" w14:textId="77777777" w:rsidR="00AF5259" w:rsidRDefault="00B606E5" w:rsidP="00755A84">
            <w:pPr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</w:pPr>
            <w:r w:rsidRPr="00AF5259"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  <w:t>Bewerbungen</w:t>
            </w:r>
            <w:r w:rsidR="00AF5259" w:rsidRPr="00AF5259"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  <w:t xml:space="preserve"> </w:t>
            </w:r>
            <w:r w:rsidRPr="00AF5259"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  <w:t xml:space="preserve">bitte bis zum </w:t>
            </w:r>
          </w:p>
          <w:p w14:paraId="488B1943" w14:textId="047587A5" w:rsidR="00B606E5" w:rsidRPr="00AF5259" w:rsidRDefault="0060537B" w:rsidP="00755A84">
            <w:pPr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</w:pP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  <w:t>31.10.</w:t>
            </w:r>
            <w:r w:rsidR="00B606E5" w:rsidRPr="00AF5259"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  <w:t>2022 an: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30F1D0E5" w14:textId="77777777" w:rsidR="006B3401" w:rsidRDefault="006B3401" w:rsidP="00755A84">
            <w:pPr>
              <w:pStyle w:val="KeinLeerraum"/>
              <w:jc w:val="center"/>
              <w:rPr>
                <w:rFonts w:asciiTheme="minorBidi" w:hAnsiTheme="minorBidi"/>
                <w:noProof/>
                <w:sz w:val="20"/>
                <w:szCs w:val="20"/>
                <w:lang w:bidi="he-IL"/>
              </w:rPr>
            </w:pPr>
          </w:p>
          <w:p w14:paraId="1B550518" w14:textId="42C7F16A" w:rsidR="00B606E5" w:rsidRPr="007E141E" w:rsidRDefault="00B606E5" w:rsidP="00755A84">
            <w:pPr>
              <w:pStyle w:val="KeinLeerraum"/>
              <w:jc w:val="center"/>
              <w:rPr>
                <w:rFonts w:asciiTheme="minorBidi" w:hAnsiTheme="minorBidi"/>
                <w:noProof/>
                <w:sz w:val="20"/>
                <w:szCs w:val="20"/>
                <w:lang w:bidi="he-IL"/>
              </w:rPr>
            </w:pPr>
            <w:r w:rsidRPr="007E141E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>Kath. Pfarrei St. Margar</w:t>
            </w:r>
            <w:r w:rsidR="006B3401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>eta</w:t>
            </w:r>
            <w:r w:rsidRPr="007E141E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ab/>
              <w:t xml:space="preserve">                                                                               Verbundleitung                                                              </w:t>
            </w:r>
            <w:r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 xml:space="preserve">                       </w:t>
            </w:r>
            <w:r w:rsidRPr="007E141E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 xml:space="preserve">Monika Ottlips-Döring                              </w:t>
            </w:r>
            <w:r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 xml:space="preserve">                                              </w:t>
            </w:r>
            <w:r w:rsidRPr="007E141E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 xml:space="preserve"> </w:t>
            </w:r>
            <w:r w:rsidRPr="007E141E">
              <w:rPr>
                <w:rFonts w:asciiTheme="minorBidi" w:hAnsiTheme="minorBidi"/>
                <w:sz w:val="20"/>
                <w:szCs w:val="20"/>
              </w:rPr>
              <w:t>Kirchplatz 3</w:t>
            </w:r>
          </w:p>
          <w:p w14:paraId="27B136D2" w14:textId="77777777" w:rsidR="00B606E5" w:rsidRDefault="00B606E5" w:rsidP="00755A8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141E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 xml:space="preserve">59329 </w:t>
            </w:r>
            <w:r w:rsidRPr="007E141E">
              <w:rPr>
                <w:rFonts w:asciiTheme="minorBidi" w:hAnsiTheme="minorBidi"/>
                <w:sz w:val="20"/>
                <w:szCs w:val="20"/>
              </w:rPr>
              <w:t>Waderslo</w:t>
            </w:r>
            <w:r>
              <w:rPr>
                <w:rFonts w:asciiTheme="minorBidi" w:hAnsiTheme="minorBidi"/>
                <w:sz w:val="20"/>
                <w:szCs w:val="20"/>
              </w:rPr>
              <w:t>h</w:t>
            </w:r>
          </w:p>
          <w:p w14:paraId="5490EC9B" w14:textId="77777777" w:rsidR="00B606E5" w:rsidRPr="00B606E5" w:rsidRDefault="00B606E5" w:rsidP="00755A8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30185DA8" w14:textId="77777777" w:rsidR="00B606E5" w:rsidRDefault="00B606E5" w:rsidP="00755A84">
            <w:pPr>
              <w:pStyle w:val="KeinLeerraum"/>
              <w:jc w:val="center"/>
              <w:rPr>
                <w:rFonts w:asciiTheme="minorBidi" w:hAnsiTheme="minorBidi"/>
                <w:noProof/>
                <w:sz w:val="20"/>
                <w:szCs w:val="20"/>
                <w:lang w:bidi="he-IL"/>
              </w:rPr>
            </w:pPr>
          </w:p>
          <w:p w14:paraId="3CE66FA1" w14:textId="77777777" w:rsidR="00B606E5" w:rsidRDefault="00B606E5" w:rsidP="00755A84">
            <w:pPr>
              <w:pStyle w:val="KeinLeerraum"/>
              <w:jc w:val="center"/>
              <w:rPr>
                <w:rFonts w:asciiTheme="minorBidi" w:hAnsiTheme="minorBidi"/>
                <w:noProof/>
                <w:sz w:val="20"/>
                <w:szCs w:val="20"/>
                <w:lang w:bidi="he-IL"/>
              </w:rPr>
            </w:pPr>
          </w:p>
          <w:p w14:paraId="56D1D9BD" w14:textId="31CDBD5D" w:rsidR="00B606E5" w:rsidRPr="00B606E5" w:rsidRDefault="00B606E5" w:rsidP="00755A84">
            <w:pPr>
              <w:pStyle w:val="KeinLeerraum"/>
              <w:jc w:val="center"/>
              <w:rPr>
                <w:rFonts w:asciiTheme="minorBidi" w:hAnsiTheme="minorBidi"/>
                <w:noProof/>
                <w:sz w:val="20"/>
                <w:szCs w:val="20"/>
                <w:lang w:bidi="he-IL"/>
              </w:rPr>
            </w:pPr>
            <w:r w:rsidRPr="007E141E">
              <w:rPr>
                <w:rFonts w:asciiTheme="minorBidi" w:hAnsiTheme="minorBidi"/>
                <w:noProof/>
                <w:sz w:val="20"/>
                <w:szCs w:val="20"/>
                <w:lang w:val="fr-FR" w:bidi="he-IL"/>
              </w:rPr>
              <w:drawing>
                <wp:inline distT="0" distB="0" distL="0" distR="0" wp14:anchorId="15902F9A" wp14:editId="577EDA92">
                  <wp:extent cx="128788" cy="128788"/>
                  <wp:effectExtent l="0" t="0" r="5080" b="5080"/>
                  <wp:docPr id="5" name="Grafik 5" descr="Telefo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Telefon mit einfarbiger Füll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9" cy="13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06E5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>02523/9536040                                                                                            ottlips-m@bistum-muenster.de</w:t>
            </w:r>
          </w:p>
          <w:p w14:paraId="4B9B02EC" w14:textId="77777777" w:rsidR="00B606E5" w:rsidRDefault="00B606E5" w:rsidP="00755A84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</w:p>
        </w:tc>
      </w:tr>
    </w:tbl>
    <w:p w14:paraId="05CB808A" w14:textId="3DFBFB5D" w:rsidR="007E141E" w:rsidRPr="00E869F6" w:rsidRDefault="007E141E" w:rsidP="00E869F6">
      <w:pPr>
        <w:rPr>
          <w:rFonts w:asciiTheme="minorBidi" w:hAnsiTheme="minorBidi"/>
          <w:noProof/>
          <w:lang w:bidi="he-IL"/>
        </w:rPr>
      </w:pPr>
    </w:p>
    <w:sectPr w:rsidR="007E141E" w:rsidRPr="00E869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512"/>
    <w:multiLevelType w:val="hybridMultilevel"/>
    <w:tmpl w:val="12FEF6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52995"/>
    <w:multiLevelType w:val="hybridMultilevel"/>
    <w:tmpl w:val="C7EAE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83F33"/>
    <w:multiLevelType w:val="hybridMultilevel"/>
    <w:tmpl w:val="B36E1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E3"/>
    <w:rsid w:val="00005250"/>
    <w:rsid w:val="00035E8F"/>
    <w:rsid w:val="00057CF4"/>
    <w:rsid w:val="000946D3"/>
    <w:rsid w:val="000B5BA5"/>
    <w:rsid w:val="000C6ECE"/>
    <w:rsid w:val="00162CAA"/>
    <w:rsid w:val="001A384C"/>
    <w:rsid w:val="00253C02"/>
    <w:rsid w:val="00333224"/>
    <w:rsid w:val="003E1F31"/>
    <w:rsid w:val="00575E4A"/>
    <w:rsid w:val="005A7404"/>
    <w:rsid w:val="0060537B"/>
    <w:rsid w:val="006B3401"/>
    <w:rsid w:val="007326A9"/>
    <w:rsid w:val="00755A84"/>
    <w:rsid w:val="00764379"/>
    <w:rsid w:val="007E141E"/>
    <w:rsid w:val="0084796E"/>
    <w:rsid w:val="008D3FB1"/>
    <w:rsid w:val="00903F16"/>
    <w:rsid w:val="00961185"/>
    <w:rsid w:val="00A60AB8"/>
    <w:rsid w:val="00AF5259"/>
    <w:rsid w:val="00B11799"/>
    <w:rsid w:val="00B606E5"/>
    <w:rsid w:val="00B60E3C"/>
    <w:rsid w:val="00B63DE3"/>
    <w:rsid w:val="00B844E2"/>
    <w:rsid w:val="00C33062"/>
    <w:rsid w:val="00C51773"/>
    <w:rsid w:val="00CE1CA7"/>
    <w:rsid w:val="00D23DC5"/>
    <w:rsid w:val="00D93E10"/>
    <w:rsid w:val="00DA7D29"/>
    <w:rsid w:val="00DE259B"/>
    <w:rsid w:val="00DF0639"/>
    <w:rsid w:val="00E869F6"/>
    <w:rsid w:val="00E87297"/>
    <w:rsid w:val="00E97CFF"/>
    <w:rsid w:val="00EE71A5"/>
    <w:rsid w:val="00F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65D9"/>
  <w15:chartTrackingRefBased/>
  <w15:docId w15:val="{7E30710D-625C-4687-9F02-5AAC6AE8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3DE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3D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C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33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3E1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3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Ottlips, Monika</dc:creator>
  <cp:keywords/>
  <dc:description/>
  <cp:lastModifiedBy>Ottlips, Monika</cp:lastModifiedBy>
  <cp:revision>2</cp:revision>
  <cp:lastPrinted>2022-02-09T11:48:00Z</cp:lastPrinted>
  <dcterms:created xsi:type="dcterms:W3CDTF">2022-10-10T07:33:00Z</dcterms:created>
  <dcterms:modified xsi:type="dcterms:W3CDTF">2022-10-10T07:33:00Z</dcterms:modified>
</cp:coreProperties>
</file>